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8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6916"/>
      </w:tblGrid>
      <w:tr w:rsidR="00641022" w:rsidRPr="002843A2" w:rsidTr="00641022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2826" w:type="dxa"/>
          </w:tcPr>
          <w:p w:rsidR="00641022" w:rsidRPr="00810E6E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10E6E">
              <w:rPr>
                <w:rStyle w:val="blk"/>
                <w:rFonts w:ascii="Times New Roman" w:hAnsi="Times New Roman" w:cs="Times New Roman"/>
              </w:rPr>
              <w:t>Наличие условий для организации питания обучающи</w:t>
            </w:r>
            <w:r w:rsidRPr="00810E6E">
              <w:rPr>
                <w:rStyle w:val="blk"/>
                <w:rFonts w:ascii="Times New Roman" w:hAnsi="Times New Roman" w:cs="Times New Roman"/>
              </w:rPr>
              <w:t>х</w:t>
            </w:r>
            <w:r w:rsidRPr="00810E6E">
              <w:rPr>
                <w:rStyle w:val="blk"/>
                <w:rFonts w:ascii="Times New Roman" w:hAnsi="Times New Roman" w:cs="Times New Roman"/>
              </w:rPr>
              <w:t>ся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Созданы все необходимые условия для организации питания воспитанников. Пищеблок работает на сырье и в нем имеются следующие помещения: горячий цех, раздаточный, мясной цех, овощной цех,  кладовая сухих пр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дуктов, помещение с холодильным оборудованием для хранения скоропортящихся пр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дуктов, </w:t>
            </w:r>
          </w:p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Питание детей организуется в помещении </w:t>
            </w:r>
            <w:proofErr w:type="gramStart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групповой</w:t>
            </w:r>
            <w:proofErr w:type="gramEnd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. Доставка пищи от пищеблока </w:t>
            </w:r>
            <w:proofErr w:type="gramStart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 групповой осуществляе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ся в специально выделенных промаркированных закрытых емкостях. Маркировка  предусматривает гру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повую принадлежность и вид блюда (первое, второе, третье)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022" w:rsidRPr="002843A2" w:rsidTr="00641022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82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Style w:val="blk"/>
                <w:rFonts w:ascii="Times New Roman" w:hAnsi="Times New Roman" w:cs="Times New Roman"/>
              </w:rPr>
              <w:t>Наличие перерыва достаточной пр</w:t>
            </w:r>
            <w:r w:rsidRPr="002843A2">
              <w:rPr>
                <w:rStyle w:val="blk"/>
                <w:rFonts w:ascii="Times New Roman" w:hAnsi="Times New Roman" w:cs="Times New Roman"/>
              </w:rPr>
              <w:t>о</w:t>
            </w:r>
            <w:r w:rsidRPr="002843A2">
              <w:rPr>
                <w:rStyle w:val="blk"/>
                <w:rFonts w:ascii="Times New Roman" w:hAnsi="Times New Roman" w:cs="Times New Roman"/>
              </w:rPr>
              <w:t>должительности для питания обуча</w:t>
            </w:r>
            <w:r w:rsidRPr="002843A2">
              <w:rPr>
                <w:rStyle w:val="blk"/>
                <w:rFonts w:ascii="Times New Roman" w:hAnsi="Times New Roman" w:cs="Times New Roman"/>
              </w:rPr>
              <w:t>ю</w:t>
            </w:r>
            <w:r w:rsidRPr="002843A2">
              <w:rPr>
                <w:rStyle w:val="blk"/>
                <w:rFonts w:ascii="Times New Roman" w:hAnsi="Times New Roman" w:cs="Times New Roman"/>
              </w:rPr>
              <w:t>щихся в расписаниях зан</w:t>
            </w:r>
            <w:r w:rsidRPr="002843A2">
              <w:rPr>
                <w:rStyle w:val="blk"/>
                <w:rFonts w:ascii="Times New Roman" w:hAnsi="Times New Roman" w:cs="Times New Roman"/>
              </w:rPr>
              <w:t>я</w:t>
            </w:r>
            <w:r w:rsidRPr="002843A2">
              <w:rPr>
                <w:rStyle w:val="blk"/>
                <w:rFonts w:ascii="Times New Roman" w:hAnsi="Times New Roman" w:cs="Times New Roman"/>
              </w:rPr>
              <w:t>тий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Соблюдается режим работы возрастных групп, составленный в соответствии с СанПиН 2.4.1.3049-13 и осно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ной образовательной программой 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022" w:rsidRPr="002843A2" w:rsidTr="00641022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82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Style w:val="blk"/>
                <w:rFonts w:ascii="Times New Roman" w:hAnsi="Times New Roman" w:cs="Times New Roman"/>
              </w:rPr>
              <w:t>Обеспечение питанием обучающихся за счет бюджетных ассигнований бюдж</w:t>
            </w:r>
            <w:r w:rsidRPr="002843A2">
              <w:rPr>
                <w:rStyle w:val="blk"/>
                <w:rFonts w:ascii="Times New Roman" w:hAnsi="Times New Roman" w:cs="Times New Roman"/>
              </w:rPr>
              <w:t>е</w:t>
            </w:r>
            <w:r w:rsidRPr="002843A2">
              <w:rPr>
                <w:rStyle w:val="blk"/>
                <w:rFonts w:ascii="Times New Roman" w:hAnsi="Times New Roman" w:cs="Times New Roman"/>
              </w:rPr>
              <w:t>тов субъектов Российской Ф</w:t>
            </w:r>
            <w:r w:rsidRPr="002843A2">
              <w:rPr>
                <w:rStyle w:val="blk"/>
                <w:rFonts w:ascii="Times New Roman" w:hAnsi="Times New Roman" w:cs="Times New Roman"/>
              </w:rPr>
              <w:t>е</w:t>
            </w:r>
            <w:r w:rsidRPr="002843A2">
              <w:rPr>
                <w:rStyle w:val="blk"/>
                <w:rFonts w:ascii="Times New Roman" w:hAnsi="Times New Roman" w:cs="Times New Roman"/>
              </w:rPr>
              <w:t>дерации (при наличии)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обучающихся за счет бюджетных ассигнований.</w:t>
            </w:r>
          </w:p>
        </w:tc>
      </w:tr>
    </w:tbl>
    <w:p w:rsidR="00995030" w:rsidRPr="00641022" w:rsidRDefault="00641022" w:rsidP="00641022">
      <w:pPr>
        <w:jc w:val="center"/>
        <w:rPr>
          <w:b/>
        </w:rPr>
      </w:pPr>
      <w:r w:rsidRPr="00641022">
        <w:rPr>
          <w:b/>
        </w:rPr>
        <w:t>Условия питания</w:t>
      </w:r>
      <w:r>
        <w:rPr>
          <w:b/>
        </w:rPr>
        <w:t xml:space="preserve"> </w:t>
      </w:r>
      <w:bookmarkStart w:id="0" w:name="_GoBack"/>
      <w:bookmarkEnd w:id="0"/>
    </w:p>
    <w:sectPr w:rsidR="00995030" w:rsidRPr="0064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2"/>
    <w:rsid w:val="00641022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2016-07-05T07:52:00Z</dcterms:created>
  <dcterms:modified xsi:type="dcterms:W3CDTF">2016-07-05T07:54:00Z</dcterms:modified>
</cp:coreProperties>
</file>